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73" w:rsidRPr="00ED637A" w:rsidRDefault="00974D75" w:rsidP="0015062E">
      <w:pPr>
        <w:pStyle w:val="NormaleWeb"/>
        <w:jc w:val="both"/>
        <w:rPr>
          <w:rFonts w:ascii="Helvetica" w:hAnsi="Helvetica"/>
          <w:b/>
          <w:color w:val="555555"/>
          <w:sz w:val="32"/>
          <w:szCs w:val="32"/>
        </w:rPr>
      </w:pPr>
      <w:r>
        <w:rPr>
          <w:rFonts w:ascii="Helvetica" w:hAnsi="Helvetica"/>
          <w:b/>
          <w:color w:val="555555"/>
          <w:sz w:val="32"/>
          <w:szCs w:val="32"/>
        </w:rPr>
        <w:t>Fermare l’inquinamento. M</w:t>
      </w:r>
      <w:bookmarkStart w:id="0" w:name="_GoBack"/>
      <w:bookmarkEnd w:id="0"/>
      <w:r w:rsidR="00DE5958">
        <w:rPr>
          <w:rFonts w:ascii="Helvetica" w:hAnsi="Helvetica"/>
          <w:b/>
          <w:color w:val="555555"/>
          <w:sz w:val="32"/>
          <w:szCs w:val="32"/>
        </w:rPr>
        <w:t>ancano le risorse per l’aumento del trasporto collettivo. Bene il sostegno alla mobilità ciclistica.</w:t>
      </w:r>
    </w:p>
    <w:p w:rsidR="00ED637A" w:rsidRDefault="000955C7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proofErr w:type="gramStart"/>
      <w:r>
        <w:rPr>
          <w:rFonts w:ascii="Helvetica" w:hAnsi="Helvetica"/>
          <w:color w:val="555555"/>
          <w:sz w:val="24"/>
          <w:szCs w:val="24"/>
        </w:rPr>
        <w:t>di</w:t>
      </w:r>
      <w:proofErr w:type="gramEnd"/>
      <w:r>
        <w:rPr>
          <w:rFonts w:ascii="Helvetica" w:hAnsi="Helvetica"/>
          <w:color w:val="555555"/>
          <w:sz w:val="24"/>
          <w:szCs w:val="24"/>
        </w:rPr>
        <w:t xml:space="preserve"> Anna Donati</w:t>
      </w:r>
    </w:p>
    <w:p w:rsidR="00124B1D" w:rsidRDefault="00124B1D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Siamo immersi</w:t>
      </w:r>
      <w:r w:rsidR="00ED637A">
        <w:rPr>
          <w:rFonts w:ascii="Helvetica" w:hAnsi="Helvetica"/>
          <w:color w:val="555555"/>
          <w:sz w:val="24"/>
          <w:szCs w:val="24"/>
        </w:rPr>
        <w:t xml:space="preserve"> nei giorni in cui tutte le principali città Italiane sono assediate dall’inquinament</w:t>
      </w:r>
      <w:r w:rsidR="00BC01C6">
        <w:rPr>
          <w:rFonts w:ascii="Helvetica" w:hAnsi="Helvetica"/>
          <w:color w:val="555555"/>
          <w:sz w:val="24"/>
          <w:szCs w:val="24"/>
        </w:rPr>
        <w:t>o e dalle polveri sottili, servono soluzioni concrete per spostarsi nelle città e nelle aree metropolitane.  Da un lato sono davvero timidi o inesistenti i provvedimenti assunti dalle città e dalle regioni per fermare il traffico delle auto e del trasporto merci</w:t>
      </w:r>
      <w:r w:rsidR="00472428">
        <w:rPr>
          <w:rFonts w:ascii="Helvetica" w:hAnsi="Helvetica"/>
          <w:color w:val="555555"/>
          <w:sz w:val="24"/>
          <w:szCs w:val="24"/>
        </w:rPr>
        <w:t xml:space="preserve"> a tutela della salute</w:t>
      </w:r>
      <w:r w:rsidR="00620468">
        <w:rPr>
          <w:rFonts w:ascii="Helvetica" w:hAnsi="Helvetica"/>
          <w:color w:val="555555"/>
          <w:sz w:val="24"/>
          <w:szCs w:val="24"/>
        </w:rPr>
        <w:t xml:space="preserve">. </w:t>
      </w:r>
      <w:proofErr w:type="spellStart"/>
      <w:r>
        <w:rPr>
          <w:rFonts w:ascii="Helvetica" w:hAnsi="Helvetica"/>
          <w:color w:val="555555"/>
          <w:sz w:val="24"/>
          <w:szCs w:val="24"/>
        </w:rPr>
        <w:t>Perchè</w:t>
      </w:r>
      <w:proofErr w:type="spellEnd"/>
      <w:r>
        <w:rPr>
          <w:rFonts w:ascii="Helvetica" w:hAnsi="Helvetica"/>
          <w:color w:val="555555"/>
          <w:sz w:val="24"/>
          <w:szCs w:val="24"/>
        </w:rPr>
        <w:t xml:space="preserve"> serve intervenire a scala vasta </w:t>
      </w:r>
      <w:r w:rsidR="00DE5958">
        <w:rPr>
          <w:rFonts w:ascii="Helvetica" w:hAnsi="Helvetica"/>
          <w:color w:val="555555"/>
          <w:sz w:val="24"/>
          <w:szCs w:val="24"/>
        </w:rPr>
        <w:t>e metropolitana -</w:t>
      </w:r>
      <w:r>
        <w:rPr>
          <w:rFonts w:ascii="Helvetica" w:hAnsi="Helvetica"/>
          <w:color w:val="555555"/>
          <w:sz w:val="24"/>
          <w:szCs w:val="24"/>
        </w:rPr>
        <w:t xml:space="preserve"> non solo nel cuore delle città</w:t>
      </w:r>
      <w:r w:rsidR="00DE5958">
        <w:rPr>
          <w:rFonts w:ascii="Helvetica" w:hAnsi="Helvetica"/>
          <w:color w:val="555555"/>
          <w:sz w:val="24"/>
          <w:szCs w:val="24"/>
        </w:rPr>
        <w:t xml:space="preserve"> -</w:t>
      </w:r>
      <w:r>
        <w:rPr>
          <w:rFonts w:ascii="Helvetica" w:hAnsi="Helvetica"/>
          <w:color w:val="555555"/>
          <w:sz w:val="24"/>
          <w:szCs w:val="24"/>
        </w:rPr>
        <w:t xml:space="preserve"> per avere risultati apprezzabili ed incisivi, ma tutte le regioni della Pianura Padana non battono un colpo, nonostante che siano responsabili dei Piani per la qualità dell’aria.</w:t>
      </w:r>
    </w:p>
    <w:p w:rsidR="00472428" w:rsidRDefault="00620468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Dall’altro nella legge di stabilità 2016 le risorse per il trasporto collettivo non sono aumentate e questo renderà difficile nei mesi a venire migliora</w:t>
      </w:r>
      <w:r w:rsidR="00BE5536">
        <w:rPr>
          <w:rFonts w:ascii="Helvetica" w:hAnsi="Helvetica"/>
          <w:color w:val="555555"/>
          <w:sz w:val="24"/>
          <w:szCs w:val="24"/>
        </w:rPr>
        <w:t>re</w:t>
      </w:r>
      <w:r>
        <w:rPr>
          <w:rFonts w:ascii="Helvetica" w:hAnsi="Helvetica"/>
          <w:color w:val="555555"/>
          <w:sz w:val="24"/>
          <w:szCs w:val="24"/>
        </w:rPr>
        <w:t xml:space="preserve"> i servizi per i cittadini/e. Siamo fermi a 4.9 miliardi di risorse annue per tutto il trasporto locale mentre nel 2009 le risorse erano pari a 6.2 miliardi di euro. Gli utenti che attendono ogni giorno alle fermate treni, autobus e tram conoscono perfettamente </w:t>
      </w:r>
      <w:r w:rsidR="00472428">
        <w:rPr>
          <w:rFonts w:ascii="Helvetica" w:hAnsi="Helvetica"/>
          <w:color w:val="555555"/>
          <w:sz w:val="24"/>
          <w:szCs w:val="24"/>
        </w:rPr>
        <w:t xml:space="preserve">gli effetti di </w:t>
      </w:r>
      <w:r>
        <w:rPr>
          <w:rFonts w:ascii="Helvetica" w:hAnsi="Helvetica"/>
          <w:color w:val="555555"/>
          <w:sz w:val="24"/>
          <w:szCs w:val="24"/>
        </w:rPr>
        <w:t>questi tagli.</w:t>
      </w:r>
    </w:p>
    <w:p w:rsidR="00620468" w:rsidRDefault="00620468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Ben</w:t>
      </w:r>
      <w:r w:rsidR="00472428">
        <w:rPr>
          <w:rFonts w:ascii="Helvetica" w:hAnsi="Helvetica"/>
          <w:color w:val="555555"/>
          <w:sz w:val="24"/>
          <w:szCs w:val="24"/>
        </w:rPr>
        <w:t>e anche le risorse per l’</w:t>
      </w:r>
      <w:proofErr w:type="spellStart"/>
      <w:r>
        <w:rPr>
          <w:rFonts w:ascii="Helvetica" w:hAnsi="Helvetica"/>
          <w:color w:val="555555"/>
          <w:sz w:val="24"/>
          <w:szCs w:val="24"/>
        </w:rPr>
        <w:t>ecobonus</w:t>
      </w:r>
      <w:proofErr w:type="spellEnd"/>
      <w:r>
        <w:rPr>
          <w:rFonts w:ascii="Helvetica" w:hAnsi="Helvetica"/>
          <w:color w:val="555555"/>
          <w:sz w:val="24"/>
          <w:szCs w:val="24"/>
        </w:rPr>
        <w:t xml:space="preserve"> destinato al trasporto ferroviario e marittimo per sostenere l’</w:t>
      </w:r>
      <w:proofErr w:type="spellStart"/>
      <w:r>
        <w:rPr>
          <w:rFonts w:ascii="Helvetica" w:hAnsi="Helvetica"/>
          <w:color w:val="555555"/>
          <w:sz w:val="24"/>
          <w:szCs w:val="24"/>
        </w:rPr>
        <w:t>in</w:t>
      </w:r>
      <w:r w:rsidR="00472428">
        <w:rPr>
          <w:rFonts w:ascii="Helvetica" w:hAnsi="Helvetica"/>
          <w:color w:val="555555"/>
          <w:sz w:val="24"/>
          <w:szCs w:val="24"/>
        </w:rPr>
        <w:t>termodalità</w:t>
      </w:r>
      <w:proofErr w:type="spellEnd"/>
      <w:r w:rsidR="00472428">
        <w:rPr>
          <w:rFonts w:ascii="Helvetica" w:hAnsi="Helvetica"/>
          <w:color w:val="555555"/>
          <w:sz w:val="24"/>
          <w:szCs w:val="24"/>
        </w:rPr>
        <w:t xml:space="preserve"> nel trasporto merci, che dovrebbe aiutare il riequilibrio dal tutto strada verso i sistemi a minore impatto ambientale.</w:t>
      </w:r>
      <w:r w:rsidR="00F9478B">
        <w:rPr>
          <w:rFonts w:ascii="Helvetica" w:hAnsi="Helvetica"/>
          <w:color w:val="555555"/>
          <w:sz w:val="24"/>
          <w:szCs w:val="24"/>
        </w:rPr>
        <w:t xml:space="preserve"> Ma restano ancora i sussidi per l’autotrasporto ed è stato solo ritoccato il sistema escludendo i TIR più inquinanti e lasciano i sussidi al resto della flotta</w:t>
      </w:r>
      <w:r w:rsidR="00124B1D">
        <w:rPr>
          <w:rFonts w:ascii="Helvetica" w:hAnsi="Helvetica"/>
          <w:color w:val="555555"/>
          <w:sz w:val="24"/>
          <w:szCs w:val="24"/>
        </w:rPr>
        <w:t>. Come se il trasporto su strada fosse un sistema debole che ha bisogno di essere incentivato.</w:t>
      </w:r>
    </w:p>
    <w:p w:rsidR="00B8116E" w:rsidRDefault="00BE5536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 xml:space="preserve">Ma la vera novità della Legge di Stabilità 2016 approvata dal Parlamento, sono le risorse messe a disposizione per </w:t>
      </w:r>
      <w:proofErr w:type="spellStart"/>
      <w:r>
        <w:rPr>
          <w:rFonts w:ascii="Helvetica" w:hAnsi="Helvetica"/>
          <w:color w:val="555555"/>
          <w:sz w:val="24"/>
          <w:szCs w:val="24"/>
        </w:rPr>
        <w:t>ciclovie</w:t>
      </w:r>
      <w:proofErr w:type="spellEnd"/>
      <w:r>
        <w:rPr>
          <w:rFonts w:ascii="Helvetica" w:hAnsi="Helvetica"/>
          <w:color w:val="555555"/>
          <w:sz w:val="24"/>
          <w:szCs w:val="24"/>
        </w:rPr>
        <w:t xml:space="preserve"> turistiche, velo-stazioni, Zone 30 e mobilità ciclistica in città, con un ammontare complessivo di 91 milioni nel trienn</w:t>
      </w:r>
      <w:r w:rsidR="004E2760">
        <w:rPr>
          <w:rFonts w:ascii="Helvetica" w:hAnsi="Helvetica"/>
          <w:color w:val="555555"/>
          <w:sz w:val="24"/>
          <w:szCs w:val="24"/>
        </w:rPr>
        <w:t>i</w:t>
      </w:r>
      <w:r>
        <w:rPr>
          <w:rFonts w:ascii="Helvetica" w:hAnsi="Helvetica"/>
          <w:color w:val="555555"/>
          <w:sz w:val="24"/>
          <w:szCs w:val="24"/>
        </w:rPr>
        <w:t>o 2016-2018. Tra le priorità indicate dalla norma vi sono le reti cic</w:t>
      </w:r>
      <w:r w:rsidR="004E2760">
        <w:rPr>
          <w:rFonts w:ascii="Helvetica" w:hAnsi="Helvetica"/>
          <w:color w:val="555555"/>
          <w:sz w:val="24"/>
          <w:szCs w:val="24"/>
        </w:rPr>
        <w:t>labili di Vento Torino-</w:t>
      </w:r>
      <w:r>
        <w:rPr>
          <w:rFonts w:ascii="Helvetica" w:hAnsi="Helvetica"/>
          <w:color w:val="555555"/>
          <w:sz w:val="24"/>
          <w:szCs w:val="24"/>
        </w:rPr>
        <w:t xml:space="preserve">Venezia, </w:t>
      </w:r>
      <w:r w:rsidR="004E2760">
        <w:rPr>
          <w:rFonts w:ascii="Helvetica" w:hAnsi="Helvetica"/>
          <w:color w:val="555555"/>
          <w:sz w:val="24"/>
          <w:szCs w:val="24"/>
        </w:rPr>
        <w:t xml:space="preserve">la </w:t>
      </w:r>
      <w:proofErr w:type="spellStart"/>
      <w:r w:rsidR="004E2760">
        <w:rPr>
          <w:rFonts w:ascii="Helvetica" w:hAnsi="Helvetica"/>
          <w:color w:val="555555"/>
          <w:sz w:val="24"/>
          <w:szCs w:val="24"/>
        </w:rPr>
        <w:t>ciclovia</w:t>
      </w:r>
      <w:proofErr w:type="spellEnd"/>
      <w:r w:rsidR="004E2760">
        <w:rPr>
          <w:rFonts w:ascii="Helvetica" w:hAnsi="Helvetica"/>
          <w:color w:val="555555"/>
          <w:sz w:val="24"/>
          <w:szCs w:val="24"/>
        </w:rPr>
        <w:t xml:space="preserve"> del Sole Verona-Firenze, il Grande Raccordo anulare della Bicicletta a Roma, la </w:t>
      </w:r>
      <w:proofErr w:type="spellStart"/>
      <w:r w:rsidR="004E2760">
        <w:rPr>
          <w:rFonts w:ascii="Helvetica" w:hAnsi="Helvetica"/>
          <w:color w:val="555555"/>
          <w:sz w:val="24"/>
          <w:szCs w:val="24"/>
        </w:rPr>
        <w:t>Ciclovia</w:t>
      </w:r>
      <w:proofErr w:type="spellEnd"/>
      <w:r w:rsidR="004E2760">
        <w:rPr>
          <w:rFonts w:ascii="Helvetica" w:hAnsi="Helvetica"/>
          <w:color w:val="555555"/>
          <w:sz w:val="24"/>
          <w:szCs w:val="24"/>
        </w:rPr>
        <w:t xml:space="preserve"> dell’</w:t>
      </w:r>
      <w:proofErr w:type="spellStart"/>
      <w:r w:rsidR="004E2760">
        <w:rPr>
          <w:rFonts w:ascii="Helvetica" w:hAnsi="Helvetica"/>
          <w:color w:val="555555"/>
          <w:sz w:val="24"/>
          <w:szCs w:val="24"/>
        </w:rPr>
        <w:t>Aquedotto</w:t>
      </w:r>
      <w:proofErr w:type="spellEnd"/>
      <w:r w:rsidR="004E2760">
        <w:rPr>
          <w:rFonts w:ascii="Helvetica" w:hAnsi="Helvetica"/>
          <w:color w:val="555555"/>
          <w:sz w:val="24"/>
          <w:szCs w:val="24"/>
        </w:rPr>
        <w:t xml:space="preserve"> Pugliese (dalla Basilicata alla Puglia). Di queste risorse tre milioni sono riservate ai Cammini, i percorsi a piedi storici, religiosi, naturalistici nel territorio italiano.</w:t>
      </w:r>
      <w:r w:rsidR="004E2760" w:rsidRPr="004E2760">
        <w:rPr>
          <w:rFonts w:ascii="Helvetica" w:hAnsi="Helvetica"/>
          <w:color w:val="555555"/>
          <w:sz w:val="24"/>
          <w:szCs w:val="24"/>
        </w:rPr>
        <w:t xml:space="preserve"> </w:t>
      </w:r>
    </w:p>
    <w:p w:rsidR="00145DA9" w:rsidRDefault="0063023D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 xml:space="preserve">Sarà il Ministro dei Trasporti ed infrastrutture ripartire queste risorse con un proprio decreto e per la parte di </w:t>
      </w:r>
      <w:proofErr w:type="spellStart"/>
      <w:r>
        <w:rPr>
          <w:rFonts w:ascii="Helvetica" w:hAnsi="Helvetica"/>
          <w:color w:val="555555"/>
          <w:sz w:val="24"/>
          <w:szCs w:val="24"/>
        </w:rPr>
        <w:t>ciclovie</w:t>
      </w:r>
      <w:proofErr w:type="spellEnd"/>
      <w:r>
        <w:rPr>
          <w:rFonts w:ascii="Helvetica" w:hAnsi="Helvetica"/>
          <w:color w:val="555555"/>
          <w:sz w:val="24"/>
          <w:szCs w:val="24"/>
        </w:rPr>
        <w:t xml:space="preserve"> turistiche, dovrà farlo d’</w:t>
      </w:r>
      <w:r w:rsidR="005A3B51">
        <w:rPr>
          <w:rFonts w:ascii="Helvetica" w:hAnsi="Helvetica"/>
          <w:color w:val="555555"/>
          <w:sz w:val="24"/>
          <w:szCs w:val="24"/>
        </w:rPr>
        <w:t>intesa con il Ministro pe</w:t>
      </w:r>
      <w:r>
        <w:rPr>
          <w:rFonts w:ascii="Helvetica" w:hAnsi="Helvetica"/>
          <w:color w:val="555555"/>
          <w:sz w:val="24"/>
          <w:szCs w:val="24"/>
        </w:rPr>
        <w:t>r</w:t>
      </w:r>
      <w:r w:rsidR="005A3B51">
        <w:rPr>
          <w:rFonts w:ascii="Helvetica" w:hAnsi="Helvetica"/>
          <w:color w:val="555555"/>
          <w:sz w:val="24"/>
          <w:szCs w:val="24"/>
        </w:rPr>
        <w:t xml:space="preserve"> </w:t>
      </w:r>
      <w:r>
        <w:rPr>
          <w:rFonts w:ascii="Helvetica" w:hAnsi="Helvetica"/>
          <w:color w:val="555555"/>
          <w:sz w:val="24"/>
          <w:szCs w:val="24"/>
        </w:rPr>
        <w:t>i Beni culturali. L’obiettivo deve essere di spendere bene ed impegnare subito queste risorse</w:t>
      </w:r>
      <w:r w:rsidR="005A3B51">
        <w:rPr>
          <w:rFonts w:ascii="Helvetica" w:hAnsi="Helvetica"/>
          <w:color w:val="555555"/>
          <w:sz w:val="24"/>
          <w:szCs w:val="24"/>
        </w:rPr>
        <w:t xml:space="preserve"> in progetti utili, ben connessi con le altre modalità di trasporto collettivo e con le ferrovie turistiche, che siano un autentico sostegno</w:t>
      </w:r>
      <w:r w:rsidR="00145DA9">
        <w:rPr>
          <w:rFonts w:ascii="Helvetica" w:hAnsi="Helvetica"/>
          <w:color w:val="555555"/>
          <w:sz w:val="24"/>
          <w:szCs w:val="24"/>
        </w:rPr>
        <w:t xml:space="preserve"> alle città, </w:t>
      </w:r>
      <w:r w:rsidR="005A3B51">
        <w:rPr>
          <w:rFonts w:ascii="Helvetica" w:hAnsi="Helvetica"/>
          <w:color w:val="555555"/>
          <w:sz w:val="24"/>
          <w:szCs w:val="24"/>
        </w:rPr>
        <w:t xml:space="preserve">ai territori ed alle aree interne, in stretta correlazione con l’offerta turistica. </w:t>
      </w:r>
    </w:p>
    <w:p w:rsidR="00945E03" w:rsidRDefault="008664EC" w:rsidP="0015062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Altra novità positiva sono le misure contenute nel Collegato Ambientale</w:t>
      </w:r>
      <w:r w:rsidR="00945E03">
        <w:rPr>
          <w:rFonts w:ascii="Helvetica" w:hAnsi="Helvetica"/>
          <w:color w:val="555555"/>
          <w:sz w:val="24"/>
          <w:szCs w:val="24"/>
        </w:rPr>
        <w:t>, approvato il 22 dicembre 2015 dal Parlamento, che include finanziamenti per progetti di bike-to-work e bike-to-</w:t>
      </w:r>
      <w:proofErr w:type="spellStart"/>
      <w:r w:rsidR="00945E03">
        <w:rPr>
          <w:rFonts w:ascii="Helvetica" w:hAnsi="Helvetica"/>
          <w:color w:val="555555"/>
          <w:sz w:val="24"/>
          <w:szCs w:val="24"/>
        </w:rPr>
        <w:t>school</w:t>
      </w:r>
      <w:proofErr w:type="spellEnd"/>
      <w:r w:rsidR="00945E03">
        <w:rPr>
          <w:rFonts w:ascii="Helvetica" w:hAnsi="Helvetica"/>
          <w:color w:val="555555"/>
          <w:sz w:val="24"/>
          <w:szCs w:val="24"/>
        </w:rPr>
        <w:t>, per complessivi 35 milioni di euro, che saranno però gestiti in questo caso dal Ministero per l’Ambiente. Provvedimento che contiene anche 5 milioni di euro da assegnare alla regione Emilia Romagna per l’accordo sottoscritto con RFI, per la trasformazione dell’</w:t>
      </w:r>
      <w:proofErr w:type="spellStart"/>
      <w:r w:rsidR="00945E03">
        <w:rPr>
          <w:rFonts w:ascii="Helvetica" w:hAnsi="Helvetica"/>
          <w:color w:val="555555"/>
          <w:sz w:val="24"/>
          <w:szCs w:val="24"/>
        </w:rPr>
        <w:t>exferrovia</w:t>
      </w:r>
      <w:proofErr w:type="spellEnd"/>
      <w:r w:rsidR="00945E03">
        <w:rPr>
          <w:rFonts w:ascii="Helvetica" w:hAnsi="Helvetica"/>
          <w:color w:val="555555"/>
          <w:sz w:val="24"/>
          <w:szCs w:val="24"/>
        </w:rPr>
        <w:t xml:space="preserve"> a binario u</w:t>
      </w:r>
      <w:r w:rsidR="00CF1A52">
        <w:rPr>
          <w:rFonts w:ascii="Helvetica" w:hAnsi="Helvetica"/>
          <w:color w:val="555555"/>
          <w:sz w:val="24"/>
          <w:szCs w:val="24"/>
        </w:rPr>
        <w:t xml:space="preserve">nico Verona-Bologna in </w:t>
      </w:r>
      <w:proofErr w:type="spellStart"/>
      <w:r w:rsidR="00CF1A52">
        <w:rPr>
          <w:rFonts w:ascii="Helvetica" w:hAnsi="Helvetica"/>
          <w:color w:val="555555"/>
          <w:sz w:val="24"/>
          <w:szCs w:val="24"/>
        </w:rPr>
        <w:t>ciclovia</w:t>
      </w:r>
      <w:proofErr w:type="spellEnd"/>
      <w:r w:rsidR="00CF1A52">
        <w:rPr>
          <w:rFonts w:ascii="Helvetica" w:hAnsi="Helvetica"/>
          <w:color w:val="555555"/>
          <w:sz w:val="24"/>
          <w:szCs w:val="24"/>
        </w:rPr>
        <w:t>.</w:t>
      </w:r>
      <w:r w:rsidR="00B8116E">
        <w:rPr>
          <w:rFonts w:ascii="Helvetica" w:hAnsi="Helvetica"/>
          <w:color w:val="555555"/>
          <w:sz w:val="24"/>
          <w:szCs w:val="24"/>
        </w:rPr>
        <w:t xml:space="preserve"> </w:t>
      </w:r>
      <w:r w:rsidR="00945E03">
        <w:rPr>
          <w:rFonts w:ascii="Helvetica" w:hAnsi="Helvetica"/>
          <w:color w:val="555555"/>
          <w:sz w:val="24"/>
          <w:szCs w:val="24"/>
        </w:rPr>
        <w:t xml:space="preserve">Lo stesso provvedimento contiene le modifiche per </w:t>
      </w:r>
      <w:r w:rsidR="00945E03" w:rsidRPr="00945E03">
        <w:rPr>
          <w:rFonts w:ascii="Helvetica" w:hAnsi="Helvetica"/>
          <w:i/>
          <w:color w:val="555555"/>
          <w:sz w:val="24"/>
          <w:szCs w:val="24"/>
        </w:rPr>
        <w:t>l’infortunio in itinere</w:t>
      </w:r>
      <w:r w:rsidR="006D5089">
        <w:rPr>
          <w:rFonts w:ascii="Helvetica" w:hAnsi="Helvetica"/>
          <w:i/>
          <w:color w:val="555555"/>
          <w:sz w:val="24"/>
          <w:szCs w:val="24"/>
        </w:rPr>
        <w:t>,</w:t>
      </w:r>
      <w:r w:rsidR="00945E03">
        <w:rPr>
          <w:rFonts w:ascii="Helvetica" w:hAnsi="Helvetica"/>
          <w:i/>
          <w:color w:val="555555"/>
          <w:sz w:val="24"/>
          <w:szCs w:val="24"/>
        </w:rPr>
        <w:t xml:space="preserve"> </w:t>
      </w:r>
      <w:r w:rsidR="00945E03" w:rsidRPr="00945E03">
        <w:rPr>
          <w:rFonts w:ascii="Helvetica" w:hAnsi="Helvetica"/>
          <w:color w:val="555555"/>
          <w:sz w:val="24"/>
          <w:szCs w:val="24"/>
        </w:rPr>
        <w:t xml:space="preserve">una </w:t>
      </w:r>
      <w:r w:rsidR="00945E03">
        <w:rPr>
          <w:rFonts w:ascii="Helvetica" w:hAnsi="Helvetica"/>
          <w:color w:val="555555"/>
          <w:sz w:val="24"/>
          <w:szCs w:val="24"/>
        </w:rPr>
        <w:t>battaglia storica della FIAB pe</w:t>
      </w:r>
      <w:r w:rsidR="00945E03" w:rsidRPr="00945E03">
        <w:rPr>
          <w:rFonts w:ascii="Helvetica" w:hAnsi="Helvetica"/>
          <w:color w:val="555555"/>
          <w:sz w:val="24"/>
          <w:szCs w:val="24"/>
        </w:rPr>
        <w:t>r</w:t>
      </w:r>
      <w:r w:rsidR="00945E03">
        <w:rPr>
          <w:rFonts w:ascii="Helvetica" w:hAnsi="Helvetica"/>
          <w:color w:val="555555"/>
          <w:sz w:val="24"/>
          <w:szCs w:val="24"/>
        </w:rPr>
        <w:t xml:space="preserve"> </w:t>
      </w:r>
      <w:r w:rsidR="00945E03" w:rsidRPr="00945E03">
        <w:rPr>
          <w:rFonts w:ascii="Helvetica" w:hAnsi="Helvetica"/>
          <w:color w:val="555555"/>
          <w:sz w:val="24"/>
          <w:szCs w:val="24"/>
        </w:rPr>
        <w:t>il riconoscimento della copertura assicurativa INAIL di chi si reca al lavoro utilizzando la bicicletta</w:t>
      </w:r>
      <w:r w:rsidR="00945E03">
        <w:rPr>
          <w:rFonts w:ascii="Helvetica" w:hAnsi="Helvetica"/>
          <w:color w:val="555555"/>
          <w:sz w:val="24"/>
          <w:szCs w:val="24"/>
        </w:rPr>
        <w:t>.</w:t>
      </w:r>
    </w:p>
    <w:p w:rsidR="00B8116E" w:rsidRDefault="0085238F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lastRenderedPageBreak/>
        <w:t>I</w:t>
      </w:r>
      <w:r w:rsidR="006D5089">
        <w:rPr>
          <w:rFonts w:ascii="Helvetica" w:hAnsi="Helvetica"/>
          <w:color w:val="555555"/>
          <w:sz w:val="24"/>
          <w:szCs w:val="24"/>
        </w:rPr>
        <w:t>l merito di questa</w:t>
      </w:r>
      <w:r>
        <w:rPr>
          <w:rFonts w:ascii="Helvetica" w:hAnsi="Helvetica"/>
          <w:color w:val="555555"/>
          <w:sz w:val="24"/>
          <w:szCs w:val="24"/>
        </w:rPr>
        <w:t xml:space="preserve"> svolta è certamente delle</w:t>
      </w:r>
      <w:r w:rsidR="006D5089">
        <w:rPr>
          <w:rFonts w:ascii="Helvetica" w:hAnsi="Helvetica"/>
          <w:color w:val="555555"/>
          <w:sz w:val="24"/>
          <w:szCs w:val="24"/>
        </w:rPr>
        <w:t xml:space="preserve"> associazioni che si battono da anni per questi risultati:</w:t>
      </w:r>
      <w:r w:rsidR="006E366B">
        <w:rPr>
          <w:rFonts w:ascii="Helvetica" w:hAnsi="Helvetica"/>
          <w:color w:val="555555"/>
          <w:sz w:val="24"/>
          <w:szCs w:val="24"/>
        </w:rPr>
        <w:t xml:space="preserve"> t</w:t>
      </w:r>
      <w:r w:rsidR="006D5089">
        <w:rPr>
          <w:rFonts w:ascii="Helvetica" w:hAnsi="Helvetica"/>
          <w:color w:val="555555"/>
          <w:sz w:val="24"/>
          <w:szCs w:val="24"/>
        </w:rPr>
        <w:t xml:space="preserve">ante energie e battaglie positive </w:t>
      </w:r>
      <w:r w:rsidR="00923971">
        <w:rPr>
          <w:rFonts w:ascii="Helvetica" w:hAnsi="Helvetica"/>
          <w:color w:val="555555"/>
          <w:sz w:val="24"/>
          <w:szCs w:val="24"/>
        </w:rPr>
        <w:t xml:space="preserve">che hanno convinto finalmente Città, </w:t>
      </w:r>
      <w:r w:rsidR="006D5089">
        <w:rPr>
          <w:rFonts w:ascii="Helvetica" w:hAnsi="Helvetica"/>
          <w:color w:val="555555"/>
          <w:sz w:val="24"/>
          <w:szCs w:val="24"/>
        </w:rPr>
        <w:t>Governo e Parl</w:t>
      </w:r>
      <w:r w:rsidR="00B8116E">
        <w:rPr>
          <w:rFonts w:ascii="Helvetica" w:hAnsi="Helvetica"/>
          <w:color w:val="555555"/>
          <w:sz w:val="24"/>
          <w:szCs w:val="24"/>
        </w:rPr>
        <w:t>amento a dedicare significative</w:t>
      </w:r>
      <w:r w:rsidR="00923971">
        <w:rPr>
          <w:rFonts w:ascii="Helvetica" w:hAnsi="Helvetica"/>
          <w:color w:val="555555"/>
          <w:sz w:val="24"/>
          <w:szCs w:val="24"/>
        </w:rPr>
        <w:t xml:space="preserve"> risorse per spostarsi in bicicletta.</w:t>
      </w:r>
    </w:p>
    <w:p w:rsidR="00B8116E" w:rsidRDefault="00B8116E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Ma resta la crisi del trasporto collettivo, con il taglio delle risorse per i contratti di servizio non recuper</w:t>
      </w:r>
      <w:r w:rsidR="00CF1A52">
        <w:rPr>
          <w:rFonts w:ascii="Helvetica" w:hAnsi="Helvetica"/>
          <w:color w:val="555555"/>
          <w:sz w:val="24"/>
          <w:szCs w:val="24"/>
        </w:rPr>
        <w:t xml:space="preserve">ati dalla Legge di </w:t>
      </w:r>
      <w:r w:rsidR="006E366B">
        <w:rPr>
          <w:rFonts w:ascii="Helvetica" w:hAnsi="Helvetica"/>
          <w:color w:val="555555"/>
          <w:sz w:val="24"/>
          <w:szCs w:val="24"/>
        </w:rPr>
        <w:t>S</w:t>
      </w:r>
      <w:r>
        <w:rPr>
          <w:rFonts w:ascii="Helvetica" w:hAnsi="Helvetica"/>
          <w:color w:val="555555"/>
          <w:sz w:val="24"/>
          <w:szCs w:val="24"/>
        </w:rPr>
        <w:t>tabilità, scarse le risorse per nuovi autobus treni e tram,</w:t>
      </w:r>
      <w:r w:rsidR="000709CE">
        <w:rPr>
          <w:rFonts w:ascii="Helvetica" w:hAnsi="Helvetica"/>
          <w:color w:val="555555"/>
          <w:sz w:val="24"/>
          <w:szCs w:val="24"/>
        </w:rPr>
        <w:t xml:space="preserve"> servirebbero 1000 treni per i pendolari</w:t>
      </w:r>
      <w:r w:rsidR="00923971">
        <w:rPr>
          <w:rFonts w:ascii="Helvetica" w:hAnsi="Helvetica"/>
          <w:color w:val="555555"/>
          <w:sz w:val="24"/>
          <w:szCs w:val="24"/>
        </w:rPr>
        <w:t xml:space="preserve"> e gli investimenti per recuperare il deficit delle ci</w:t>
      </w:r>
      <w:r w:rsidR="0085238F">
        <w:rPr>
          <w:rFonts w:ascii="Helvetica" w:hAnsi="Helvetica"/>
          <w:color w:val="555555"/>
          <w:sz w:val="24"/>
          <w:szCs w:val="24"/>
        </w:rPr>
        <w:t>ttà italiane rispetto al resto d’Europa per reti tramviarie e metropolitane.</w:t>
      </w:r>
    </w:p>
    <w:p w:rsidR="00CF1A52" w:rsidRDefault="000709CE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N</w:t>
      </w:r>
      <w:r w:rsidR="00CF1A52">
        <w:rPr>
          <w:rFonts w:ascii="Helvetica" w:hAnsi="Helvetica"/>
          <w:color w:val="555555"/>
          <w:sz w:val="24"/>
          <w:szCs w:val="24"/>
        </w:rPr>
        <w:t xml:space="preserve">on si </w:t>
      </w:r>
      <w:r w:rsidR="006E366B">
        <w:rPr>
          <w:rFonts w:ascii="Helvetica" w:hAnsi="Helvetica"/>
          <w:color w:val="555555"/>
          <w:sz w:val="24"/>
          <w:szCs w:val="24"/>
        </w:rPr>
        <w:t>intravedono politiche coerenti</w:t>
      </w:r>
      <w:r w:rsidR="00CF1A52">
        <w:rPr>
          <w:rFonts w:ascii="Helvetica" w:hAnsi="Helvetica"/>
          <w:color w:val="555555"/>
          <w:sz w:val="24"/>
          <w:szCs w:val="24"/>
        </w:rPr>
        <w:t xml:space="preserve"> con le politiche europee, che prevede il dimezzamento delle auto con il motore a scoppio per il 2030 e la loro scomparsa nel 2050. Che in concreto significa promuovere il veicolo elettrico, il car </w:t>
      </w:r>
      <w:proofErr w:type="spellStart"/>
      <w:r w:rsidR="00CF1A52">
        <w:rPr>
          <w:rFonts w:ascii="Helvetica" w:hAnsi="Helvetica"/>
          <w:color w:val="555555"/>
          <w:sz w:val="24"/>
          <w:szCs w:val="24"/>
        </w:rPr>
        <w:t>sharing</w:t>
      </w:r>
      <w:proofErr w:type="spellEnd"/>
      <w:r w:rsidR="00CF1A52">
        <w:rPr>
          <w:rFonts w:ascii="Helvetica" w:hAnsi="Helvetica"/>
          <w:color w:val="555555"/>
          <w:sz w:val="24"/>
          <w:szCs w:val="24"/>
        </w:rPr>
        <w:t xml:space="preserve"> ed il car </w:t>
      </w:r>
      <w:proofErr w:type="spellStart"/>
      <w:r w:rsidR="00CF1A52">
        <w:rPr>
          <w:rFonts w:ascii="Helvetica" w:hAnsi="Helvetica"/>
          <w:color w:val="555555"/>
          <w:sz w:val="24"/>
          <w:szCs w:val="24"/>
        </w:rPr>
        <w:t>pooling</w:t>
      </w:r>
      <w:proofErr w:type="spellEnd"/>
      <w:r>
        <w:rPr>
          <w:rFonts w:ascii="Helvetica" w:hAnsi="Helvetica"/>
          <w:color w:val="555555"/>
          <w:sz w:val="24"/>
          <w:szCs w:val="24"/>
        </w:rPr>
        <w:t>, cioè una forte innovazione di prodotto e di servizio per l’automobile</w:t>
      </w:r>
      <w:r w:rsidR="006E366B">
        <w:rPr>
          <w:rFonts w:ascii="Helvetica" w:hAnsi="Helvetica"/>
          <w:color w:val="555555"/>
          <w:sz w:val="24"/>
          <w:szCs w:val="24"/>
        </w:rPr>
        <w:t xml:space="preserve"> pulita</w:t>
      </w:r>
      <w:r>
        <w:rPr>
          <w:rFonts w:ascii="Helvetica" w:hAnsi="Helvetica"/>
          <w:color w:val="555555"/>
          <w:sz w:val="24"/>
          <w:szCs w:val="24"/>
        </w:rPr>
        <w:t>.</w:t>
      </w:r>
      <w:r w:rsidR="006E366B">
        <w:rPr>
          <w:rFonts w:ascii="Helvetica" w:hAnsi="Helvetica"/>
          <w:color w:val="555555"/>
          <w:sz w:val="24"/>
          <w:szCs w:val="24"/>
        </w:rPr>
        <w:t xml:space="preserve"> </w:t>
      </w:r>
    </w:p>
    <w:p w:rsidR="006E366B" w:rsidRDefault="006E366B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 xml:space="preserve">Manca </w:t>
      </w:r>
      <w:r w:rsidR="00673177">
        <w:rPr>
          <w:rFonts w:ascii="Helvetica" w:hAnsi="Helvetica"/>
          <w:color w:val="555555"/>
          <w:sz w:val="24"/>
          <w:szCs w:val="24"/>
        </w:rPr>
        <w:t xml:space="preserve">in Italia </w:t>
      </w:r>
      <w:r>
        <w:rPr>
          <w:rFonts w:ascii="Helvetica" w:hAnsi="Helvetica"/>
          <w:color w:val="555555"/>
          <w:sz w:val="24"/>
          <w:szCs w:val="24"/>
        </w:rPr>
        <w:t>un Piano Strategico per la mobilità urbana, che sia un piano industriale fat</w:t>
      </w:r>
      <w:r w:rsidR="00673177">
        <w:rPr>
          <w:rFonts w:ascii="Helvetica" w:hAnsi="Helvetica"/>
          <w:color w:val="555555"/>
          <w:sz w:val="24"/>
          <w:szCs w:val="24"/>
        </w:rPr>
        <w:t xml:space="preserve">to di innovazione tecnologica, servizi in </w:t>
      </w:r>
      <w:proofErr w:type="spellStart"/>
      <w:r w:rsidR="00673177">
        <w:rPr>
          <w:rFonts w:ascii="Helvetica" w:hAnsi="Helvetica"/>
          <w:color w:val="555555"/>
          <w:sz w:val="24"/>
          <w:szCs w:val="24"/>
        </w:rPr>
        <w:t>sharing</w:t>
      </w:r>
      <w:proofErr w:type="spellEnd"/>
      <w:r w:rsidR="00673177">
        <w:rPr>
          <w:rFonts w:ascii="Helvetica" w:hAnsi="Helvetica"/>
          <w:color w:val="555555"/>
          <w:sz w:val="24"/>
          <w:szCs w:val="24"/>
        </w:rPr>
        <w:t>, veicolo pulit</w:t>
      </w:r>
      <w:r>
        <w:rPr>
          <w:rFonts w:ascii="Helvetica" w:hAnsi="Helvetica"/>
          <w:color w:val="555555"/>
          <w:sz w:val="24"/>
          <w:szCs w:val="24"/>
        </w:rPr>
        <w:t>o, bicicletta,</w:t>
      </w:r>
      <w:r w:rsidR="00673177">
        <w:rPr>
          <w:rFonts w:ascii="Helvetica" w:hAnsi="Helvetica"/>
          <w:color w:val="555555"/>
          <w:sz w:val="24"/>
          <w:szCs w:val="24"/>
        </w:rPr>
        <w:t xml:space="preserve"> trasporto collettivo, logistica merci. </w:t>
      </w:r>
      <w:r w:rsidR="007A2043">
        <w:rPr>
          <w:rFonts w:ascii="Helvetica" w:hAnsi="Helvetica"/>
          <w:color w:val="555555"/>
          <w:sz w:val="24"/>
          <w:szCs w:val="24"/>
        </w:rPr>
        <w:t xml:space="preserve"> </w:t>
      </w:r>
      <w:r w:rsidR="00673177">
        <w:rPr>
          <w:rFonts w:ascii="Helvetica" w:hAnsi="Helvetica"/>
          <w:color w:val="555555"/>
          <w:sz w:val="24"/>
          <w:szCs w:val="24"/>
        </w:rPr>
        <w:t>Ancora più urgente dopo le decisioni sul clima</w:t>
      </w:r>
      <w:r w:rsidR="000955C7">
        <w:rPr>
          <w:rFonts w:ascii="Helvetica" w:hAnsi="Helvetica"/>
          <w:color w:val="555555"/>
          <w:sz w:val="24"/>
          <w:szCs w:val="24"/>
        </w:rPr>
        <w:t xml:space="preserve"> decise al vertice COP 21 di Parigi</w:t>
      </w:r>
      <w:r w:rsidR="00673177">
        <w:rPr>
          <w:rFonts w:ascii="Helvetica" w:hAnsi="Helvetica"/>
          <w:color w:val="555555"/>
          <w:sz w:val="24"/>
          <w:szCs w:val="24"/>
        </w:rPr>
        <w:t>, se vogliamo rispettare</w:t>
      </w:r>
      <w:r w:rsidR="000955C7">
        <w:rPr>
          <w:rFonts w:ascii="Helvetica" w:hAnsi="Helvetica"/>
          <w:color w:val="555555"/>
          <w:sz w:val="24"/>
          <w:szCs w:val="24"/>
        </w:rPr>
        <w:t xml:space="preserve"> gli obiettivi di riduzione dei gas serra anche nei trasporti.</w:t>
      </w:r>
    </w:p>
    <w:p w:rsidR="007A2043" w:rsidRDefault="00974D75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  <w:r>
        <w:rPr>
          <w:rFonts w:ascii="Helvetica" w:hAnsi="Helvetica"/>
          <w:color w:val="555555"/>
          <w:sz w:val="24"/>
          <w:szCs w:val="24"/>
        </w:rPr>
        <w:t>Pedoni, Pedali e Pendolari</w:t>
      </w:r>
      <w:r w:rsidR="007A2043">
        <w:rPr>
          <w:rFonts w:ascii="Helvetica" w:hAnsi="Helvetica"/>
          <w:color w:val="555555"/>
          <w:sz w:val="24"/>
          <w:szCs w:val="24"/>
        </w:rPr>
        <w:t xml:space="preserve"> alleati per cambiare strada.</w:t>
      </w:r>
    </w:p>
    <w:p w:rsidR="00974D75" w:rsidRPr="00974D75" w:rsidRDefault="00974D75" w:rsidP="00B8116E">
      <w:pPr>
        <w:pStyle w:val="NormaleWeb"/>
        <w:jc w:val="both"/>
        <w:rPr>
          <w:rFonts w:ascii="Helvetica" w:hAnsi="Helvetica"/>
          <w:color w:val="555555"/>
          <w:sz w:val="22"/>
          <w:szCs w:val="22"/>
        </w:rPr>
      </w:pPr>
    </w:p>
    <w:p w:rsidR="00974D75" w:rsidRDefault="00974D75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</w:p>
    <w:p w:rsidR="006E366B" w:rsidRDefault="006E366B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</w:p>
    <w:p w:rsidR="0085238F" w:rsidRDefault="0085238F" w:rsidP="00B8116E">
      <w:pPr>
        <w:pStyle w:val="NormaleWeb"/>
        <w:jc w:val="both"/>
        <w:rPr>
          <w:rFonts w:ascii="Helvetica" w:hAnsi="Helvetica"/>
          <w:color w:val="555555"/>
          <w:sz w:val="24"/>
          <w:szCs w:val="24"/>
        </w:rPr>
      </w:pPr>
    </w:p>
    <w:p w:rsidR="0015062E" w:rsidRDefault="0015062E" w:rsidP="0015062E">
      <w:pPr>
        <w:pStyle w:val="p2"/>
        <w:rPr>
          <w:rFonts w:ascii="Helvetica" w:hAnsi="Helvetica" w:cs="Times New Roman"/>
          <w:color w:val="555555"/>
          <w:sz w:val="24"/>
          <w:szCs w:val="24"/>
        </w:rPr>
      </w:pPr>
    </w:p>
    <w:p w:rsidR="002D36A1" w:rsidRDefault="002D36A1"/>
    <w:sectPr w:rsidR="002D36A1" w:rsidSect="002D36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2E"/>
    <w:rsid w:val="000709CE"/>
    <w:rsid w:val="000955C7"/>
    <w:rsid w:val="00124B1D"/>
    <w:rsid w:val="00145DA9"/>
    <w:rsid w:val="0015062E"/>
    <w:rsid w:val="002D36A1"/>
    <w:rsid w:val="00472428"/>
    <w:rsid w:val="004E2760"/>
    <w:rsid w:val="005A3B51"/>
    <w:rsid w:val="0060090F"/>
    <w:rsid w:val="00620468"/>
    <w:rsid w:val="0063023D"/>
    <w:rsid w:val="00673177"/>
    <w:rsid w:val="006D5089"/>
    <w:rsid w:val="006E366B"/>
    <w:rsid w:val="007A2043"/>
    <w:rsid w:val="0085238F"/>
    <w:rsid w:val="008664EC"/>
    <w:rsid w:val="00923971"/>
    <w:rsid w:val="00945E03"/>
    <w:rsid w:val="00974D75"/>
    <w:rsid w:val="00A85827"/>
    <w:rsid w:val="00B577F8"/>
    <w:rsid w:val="00B8116E"/>
    <w:rsid w:val="00BC01C6"/>
    <w:rsid w:val="00BE5536"/>
    <w:rsid w:val="00CF1A52"/>
    <w:rsid w:val="00D20B73"/>
    <w:rsid w:val="00DE5958"/>
    <w:rsid w:val="00EB5999"/>
    <w:rsid w:val="00ED637A"/>
    <w:rsid w:val="00F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CA12B0E-2A62-44ED-843D-0C9BDA2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06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ale"/>
    <w:rsid w:val="001506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e"/>
    <w:rsid w:val="001506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62E"/>
  </w:style>
  <w:style w:type="paragraph" w:customStyle="1" w:styleId="p3">
    <w:name w:val="p3"/>
    <w:basedOn w:val="Normale"/>
    <w:rsid w:val="001506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basedOn w:val="Carpredefinitoparagrafo"/>
    <w:rsid w:val="001506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6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6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 IIA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Petracchini</dc:creator>
  <cp:keywords/>
  <dc:description/>
  <cp:lastModifiedBy>user</cp:lastModifiedBy>
  <cp:revision>25</cp:revision>
  <dcterms:created xsi:type="dcterms:W3CDTF">2015-12-23T16:24:00Z</dcterms:created>
  <dcterms:modified xsi:type="dcterms:W3CDTF">2015-12-23T19:30:00Z</dcterms:modified>
</cp:coreProperties>
</file>